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279" w:rsidRDefault="00CE0F80" w:rsidP="00903C19">
      <w:pPr>
        <w:jc w:val="center"/>
        <w:rPr>
          <w:b/>
        </w:rPr>
      </w:pPr>
      <w:r>
        <w:rPr>
          <w:b/>
        </w:rPr>
        <w:t xml:space="preserve">PROJETO DE </w:t>
      </w:r>
      <w:r w:rsidR="00855279" w:rsidRPr="00304BCC">
        <w:rPr>
          <w:b/>
        </w:rPr>
        <w:t xml:space="preserve">RESOLUÇÃO Nº. </w:t>
      </w:r>
      <w:r w:rsidR="00EC513D" w:rsidRPr="00304BCC">
        <w:rPr>
          <w:b/>
        </w:rPr>
        <w:t>0</w:t>
      </w:r>
      <w:r w:rsidR="00B44B6E" w:rsidRPr="00304BCC">
        <w:rPr>
          <w:b/>
        </w:rPr>
        <w:t>0</w:t>
      </w:r>
      <w:r w:rsidR="00304BCC" w:rsidRPr="00304BCC">
        <w:rPr>
          <w:b/>
        </w:rPr>
        <w:t>6</w:t>
      </w:r>
      <w:r w:rsidR="00EC513D" w:rsidRPr="00304BCC">
        <w:rPr>
          <w:b/>
        </w:rPr>
        <w:t>/201</w:t>
      </w:r>
      <w:r w:rsidR="001E07B4" w:rsidRPr="00304BCC">
        <w:rPr>
          <w:b/>
        </w:rPr>
        <w:t>7</w:t>
      </w:r>
    </w:p>
    <w:p w:rsidR="00855279" w:rsidRDefault="00855279" w:rsidP="00903C19">
      <w:pPr>
        <w:jc w:val="center"/>
      </w:pPr>
      <w:r w:rsidRPr="00304BCC">
        <w:t xml:space="preserve">De </w:t>
      </w:r>
      <w:r w:rsidR="001E07B4" w:rsidRPr="00304BCC">
        <w:t>21</w:t>
      </w:r>
      <w:r w:rsidRPr="00304BCC">
        <w:t xml:space="preserve"> de </w:t>
      </w:r>
      <w:r w:rsidR="000D020C" w:rsidRPr="00304BCC">
        <w:t>Agosto de 201</w:t>
      </w:r>
      <w:r w:rsidR="001E07B4" w:rsidRPr="00304BCC">
        <w:t>7</w:t>
      </w:r>
    </w:p>
    <w:p w:rsidR="00CE0F80" w:rsidRDefault="00CE0F80" w:rsidP="00903C19">
      <w:pPr>
        <w:jc w:val="center"/>
      </w:pPr>
    </w:p>
    <w:p w:rsidR="00CE0F80" w:rsidRPr="00CE0F80" w:rsidRDefault="00CE0F80" w:rsidP="00903C19">
      <w:pPr>
        <w:jc w:val="center"/>
        <w:rPr>
          <w:sz w:val="10"/>
          <w:szCs w:val="10"/>
        </w:rPr>
      </w:pPr>
    </w:p>
    <w:p w:rsidR="00D90F6E" w:rsidRDefault="00D90F6E" w:rsidP="00CE0F80">
      <w:pPr>
        <w:jc w:val="both"/>
      </w:pPr>
      <w:r w:rsidRPr="00304BCC">
        <w:rPr>
          <w:b/>
        </w:rPr>
        <w:t>AUTORIA:</w:t>
      </w:r>
      <w:r w:rsidRPr="00304BCC">
        <w:t xml:space="preserve"> Mesa Diretora da Câmara Municipal</w:t>
      </w:r>
    </w:p>
    <w:p w:rsidR="00CE0F80" w:rsidRPr="00CE0F80" w:rsidRDefault="00CE0F80" w:rsidP="00CE0F80">
      <w:pPr>
        <w:jc w:val="both"/>
        <w:rPr>
          <w:sz w:val="10"/>
          <w:szCs w:val="10"/>
        </w:rPr>
      </w:pPr>
    </w:p>
    <w:p w:rsidR="00855279" w:rsidRPr="00304BCC" w:rsidRDefault="00855279" w:rsidP="00903C19">
      <w:pPr>
        <w:jc w:val="both"/>
      </w:pPr>
    </w:p>
    <w:p w:rsidR="00855279" w:rsidRPr="00304BCC" w:rsidRDefault="00CE0F80" w:rsidP="00903C19">
      <w:pPr>
        <w:ind w:left="3240"/>
        <w:jc w:val="both"/>
        <w:rPr>
          <w:b/>
        </w:rPr>
      </w:pPr>
      <w:r w:rsidRPr="00304BCC">
        <w:rPr>
          <w:b/>
        </w:rPr>
        <w:t>“APROVA CALENDÁRIO PARA REALIZAÇÃO DE SESSÕES ORDINÁRIAS ITINERANTES DESTA CASA LEGISLATIVA”.</w:t>
      </w:r>
    </w:p>
    <w:p w:rsidR="00D90F6E" w:rsidRPr="00304BCC" w:rsidRDefault="00D90F6E" w:rsidP="00903C19">
      <w:pPr>
        <w:ind w:left="3240"/>
        <w:jc w:val="both"/>
      </w:pPr>
    </w:p>
    <w:p w:rsidR="00855279" w:rsidRPr="00304BCC" w:rsidRDefault="001E07B4" w:rsidP="00304BCC">
      <w:pPr>
        <w:ind w:firstLine="708"/>
        <w:jc w:val="both"/>
      </w:pPr>
      <w:r w:rsidRPr="00304BCC">
        <w:rPr>
          <w:b/>
        </w:rPr>
        <w:t>José Ari Zandoná</w:t>
      </w:r>
      <w:r w:rsidR="00855279" w:rsidRPr="00304BCC">
        <w:t>, Presidente da Câmara Municipal de Água Boa, Estado de Mato Grosso, no uso de suas atribuições legais e, de acordo com Parágrafo 1.º do Art. 119 do Regimento Interno, faz saber, que a Câmara Municipal aprovou e Ele Promulga, a seguinte Resolução:</w:t>
      </w:r>
    </w:p>
    <w:p w:rsidR="00855279" w:rsidRPr="00304BCC" w:rsidRDefault="00855279" w:rsidP="00304BCC">
      <w:pPr>
        <w:ind w:firstLine="1980"/>
        <w:jc w:val="both"/>
      </w:pPr>
    </w:p>
    <w:p w:rsidR="00855279" w:rsidRPr="00304BCC" w:rsidRDefault="00855279" w:rsidP="00304BCC">
      <w:pPr>
        <w:ind w:firstLine="708"/>
        <w:jc w:val="both"/>
      </w:pPr>
      <w:r w:rsidRPr="00304BCC">
        <w:rPr>
          <w:b/>
        </w:rPr>
        <w:t>Art. 1º</w:t>
      </w:r>
      <w:r w:rsidRPr="00304BCC">
        <w:t xml:space="preserve"> - Fica autorizada a Mesa Diretora da Câmara Municipal de Água Boa/MT, a realizar Sessão Ordinária Itinerante, no Município de Água Boa/MT.</w:t>
      </w:r>
    </w:p>
    <w:p w:rsidR="00855279" w:rsidRPr="00304BCC" w:rsidRDefault="00855279" w:rsidP="00304BCC">
      <w:pPr>
        <w:ind w:firstLine="1980"/>
        <w:jc w:val="both"/>
      </w:pPr>
    </w:p>
    <w:p w:rsidR="000D020C" w:rsidRPr="00304BCC" w:rsidRDefault="00855279" w:rsidP="00304BCC">
      <w:pPr>
        <w:ind w:firstLine="708"/>
        <w:jc w:val="both"/>
      </w:pPr>
      <w:r w:rsidRPr="00304BCC">
        <w:rPr>
          <w:b/>
        </w:rPr>
        <w:t>§ 1º</w:t>
      </w:r>
      <w:r w:rsidRPr="00304BCC">
        <w:t xml:space="preserve"> - A</w:t>
      </w:r>
      <w:r w:rsidR="00B44B6E" w:rsidRPr="00304BCC">
        <w:t>s</w:t>
      </w:r>
      <w:r w:rsidRPr="00304BCC">
        <w:t xml:space="preserve"> Ses</w:t>
      </w:r>
      <w:r w:rsidR="000D020C" w:rsidRPr="00304BCC">
        <w:t>sões</w:t>
      </w:r>
      <w:r w:rsidRPr="00304BCC">
        <w:t xml:space="preserve"> Ordinária</w:t>
      </w:r>
      <w:r w:rsidR="00B44B6E" w:rsidRPr="00304BCC">
        <w:t>s</w:t>
      </w:r>
      <w:r w:rsidRPr="00304BCC">
        <w:t xml:space="preserve"> a ser</w:t>
      </w:r>
      <w:r w:rsidR="000D020C" w:rsidRPr="00304BCC">
        <w:t>em</w:t>
      </w:r>
      <w:r w:rsidRPr="00304BCC">
        <w:t xml:space="preserve"> realizada</w:t>
      </w:r>
      <w:r w:rsidR="000D020C" w:rsidRPr="00304BCC">
        <w:t>s</w:t>
      </w:r>
      <w:r w:rsidRPr="00304BCC">
        <w:t xml:space="preserve"> fora do recinto da Edilidade</w:t>
      </w:r>
      <w:r w:rsidR="000D020C" w:rsidRPr="00304BCC">
        <w:t xml:space="preserve"> </w:t>
      </w:r>
      <w:r w:rsidRPr="00304BCC">
        <w:t>será</w:t>
      </w:r>
      <w:r w:rsidR="000D020C" w:rsidRPr="00304BCC">
        <w:t>:</w:t>
      </w:r>
    </w:p>
    <w:p w:rsidR="001E07B4" w:rsidRPr="00304BCC" w:rsidRDefault="000D020C" w:rsidP="00304BCC">
      <w:pPr>
        <w:ind w:firstLine="708"/>
        <w:jc w:val="both"/>
      </w:pPr>
      <w:r w:rsidRPr="00304BCC">
        <w:br/>
      </w:r>
      <w:r w:rsidR="00855279" w:rsidRPr="00304BCC">
        <w:t xml:space="preserve"> </w:t>
      </w:r>
      <w:r w:rsidR="00903C19" w:rsidRPr="00304BCC">
        <w:tab/>
      </w:r>
      <w:r w:rsidR="00CE0F80">
        <w:t xml:space="preserve">- </w:t>
      </w:r>
      <w:r w:rsidR="001E07B4" w:rsidRPr="00304BCC">
        <w:t>Serrinha, no dia 04 de Setembro</w:t>
      </w:r>
      <w:r w:rsidR="00CE0F80">
        <w:t xml:space="preserve"> de 2017, com início às 19 horas;</w:t>
      </w:r>
      <w:r w:rsidR="001E07B4" w:rsidRPr="00304BCC">
        <w:br/>
      </w:r>
    </w:p>
    <w:p w:rsidR="001E07B4" w:rsidRPr="00304BCC" w:rsidRDefault="00CE0F80" w:rsidP="00304BCC">
      <w:pPr>
        <w:ind w:firstLine="708"/>
        <w:jc w:val="both"/>
      </w:pPr>
      <w:r>
        <w:t xml:space="preserve">- </w:t>
      </w:r>
      <w:r w:rsidR="001E07B4" w:rsidRPr="00304BCC">
        <w:t xml:space="preserve">Projeto de Assentamento Jaraguá, no dia 18 de setembro </w:t>
      </w:r>
      <w:r>
        <w:t>de 2017, com início às 19 horas;</w:t>
      </w:r>
    </w:p>
    <w:p w:rsidR="001E07B4" w:rsidRPr="00304BCC" w:rsidRDefault="001E07B4" w:rsidP="00304BCC">
      <w:pPr>
        <w:ind w:firstLine="708"/>
        <w:jc w:val="both"/>
      </w:pPr>
    </w:p>
    <w:p w:rsidR="00855279" w:rsidRPr="00304BCC" w:rsidRDefault="00CE0F80" w:rsidP="00304BCC">
      <w:pPr>
        <w:ind w:firstLine="708"/>
        <w:jc w:val="both"/>
      </w:pPr>
      <w:r>
        <w:t xml:space="preserve">- </w:t>
      </w:r>
      <w:r w:rsidR="001E07B4" w:rsidRPr="00304BCC">
        <w:t xml:space="preserve">Projeto de Assentamento </w:t>
      </w:r>
      <w:r w:rsidR="00A7062E" w:rsidRPr="00304BCC">
        <w:t>Santa Maria</w:t>
      </w:r>
      <w:r w:rsidR="00855279" w:rsidRPr="00304BCC">
        <w:t xml:space="preserve">, no dia </w:t>
      </w:r>
      <w:r w:rsidR="001E07B4" w:rsidRPr="00304BCC">
        <w:t>0</w:t>
      </w:r>
      <w:r w:rsidR="00903C19" w:rsidRPr="00304BCC">
        <w:t>2</w:t>
      </w:r>
      <w:r w:rsidR="00855279" w:rsidRPr="00304BCC">
        <w:t xml:space="preserve"> de</w:t>
      </w:r>
      <w:r w:rsidR="00903C19" w:rsidRPr="00304BCC">
        <w:t xml:space="preserve"> </w:t>
      </w:r>
      <w:r w:rsidR="001E07B4" w:rsidRPr="00304BCC">
        <w:t>outubro</w:t>
      </w:r>
      <w:r w:rsidR="00903C19" w:rsidRPr="00304BCC">
        <w:t xml:space="preserve"> </w:t>
      </w:r>
      <w:r w:rsidR="00855279" w:rsidRPr="00304BCC">
        <w:t>de 20</w:t>
      </w:r>
      <w:r w:rsidR="00A7062E" w:rsidRPr="00304BCC">
        <w:t>1</w:t>
      </w:r>
      <w:r w:rsidR="001E07B4" w:rsidRPr="00304BCC">
        <w:t>7</w:t>
      </w:r>
      <w:r w:rsidR="00855279" w:rsidRPr="00304BCC">
        <w:t xml:space="preserve">, com </w:t>
      </w:r>
      <w:r w:rsidR="000D020C" w:rsidRPr="00304BCC">
        <w:t>início</w:t>
      </w:r>
      <w:r w:rsidR="00855279" w:rsidRPr="00304BCC">
        <w:t xml:space="preserve"> às</w:t>
      </w:r>
      <w:r w:rsidR="00903C19" w:rsidRPr="00304BCC">
        <w:t xml:space="preserve"> 19 </w:t>
      </w:r>
      <w:r w:rsidR="00855279" w:rsidRPr="00304BCC">
        <w:t>horas.</w:t>
      </w:r>
    </w:p>
    <w:p w:rsidR="00855279" w:rsidRPr="00304BCC" w:rsidRDefault="00855279" w:rsidP="00304BCC">
      <w:pPr>
        <w:ind w:firstLine="1980"/>
        <w:jc w:val="both"/>
      </w:pPr>
    </w:p>
    <w:p w:rsidR="00855279" w:rsidRPr="00304BCC" w:rsidRDefault="00855279" w:rsidP="00304BCC">
      <w:pPr>
        <w:ind w:firstLine="708"/>
        <w:jc w:val="both"/>
      </w:pPr>
      <w:r w:rsidRPr="00304BCC">
        <w:rPr>
          <w:b/>
        </w:rPr>
        <w:t>Art. 2º</w:t>
      </w:r>
      <w:r w:rsidRPr="00304BCC">
        <w:t xml:space="preserve"> - Esta Resolução entrará em vigor na data de sua publicação, revogadas as disposições em contrário.</w:t>
      </w:r>
    </w:p>
    <w:p w:rsidR="00855279" w:rsidRPr="00304BCC" w:rsidRDefault="00855279" w:rsidP="00304BCC">
      <w:pPr>
        <w:ind w:firstLine="1980"/>
        <w:jc w:val="both"/>
      </w:pPr>
    </w:p>
    <w:p w:rsidR="001E07B4" w:rsidRPr="00304BCC" w:rsidRDefault="001E07B4" w:rsidP="00CE0F80">
      <w:pPr>
        <w:jc w:val="center"/>
      </w:pPr>
      <w:r w:rsidRPr="00304BCC">
        <w:t xml:space="preserve">Plenário “José Nogueira </w:t>
      </w:r>
      <w:proofErr w:type="spellStart"/>
      <w:r w:rsidRPr="00304BCC">
        <w:t>Paniago</w:t>
      </w:r>
      <w:proofErr w:type="spellEnd"/>
      <w:r w:rsidRPr="00304BCC">
        <w:t>”, aos 21 de agosto de 2017.</w:t>
      </w:r>
    </w:p>
    <w:p w:rsidR="001E07B4" w:rsidRPr="00304BCC" w:rsidRDefault="001E07B4" w:rsidP="001E07B4">
      <w:pPr>
        <w:jc w:val="both"/>
      </w:pPr>
    </w:p>
    <w:p w:rsidR="001E07B4" w:rsidRPr="00304BCC" w:rsidRDefault="001E07B4" w:rsidP="001E07B4">
      <w:pPr>
        <w:jc w:val="both"/>
      </w:pPr>
    </w:p>
    <w:p w:rsidR="001E07B4" w:rsidRPr="00304BCC" w:rsidRDefault="001E07B4" w:rsidP="001E07B4">
      <w:pPr>
        <w:jc w:val="both"/>
      </w:pPr>
    </w:p>
    <w:p w:rsidR="001E07B4" w:rsidRPr="00304BCC" w:rsidRDefault="001E07B4" w:rsidP="00CE0F80">
      <w:pPr>
        <w:ind w:left="1134" w:hanging="714"/>
      </w:pPr>
      <w:r w:rsidRPr="00304BCC">
        <w:rPr>
          <w:b/>
        </w:rPr>
        <w:t xml:space="preserve">José Ari </w:t>
      </w:r>
      <w:proofErr w:type="spellStart"/>
      <w:r w:rsidRPr="00304BCC">
        <w:rPr>
          <w:b/>
        </w:rPr>
        <w:t>Zandoná</w:t>
      </w:r>
      <w:proofErr w:type="spellEnd"/>
      <w:r w:rsidRPr="00304BCC">
        <w:rPr>
          <w:b/>
        </w:rPr>
        <w:t>/DEM</w:t>
      </w:r>
      <w:r w:rsidRPr="00304BCC">
        <w:rPr>
          <w:b/>
        </w:rPr>
        <w:tab/>
      </w:r>
      <w:r w:rsidR="00CE0F80">
        <w:rPr>
          <w:b/>
        </w:rPr>
        <w:t xml:space="preserve"> </w:t>
      </w:r>
      <w:r w:rsidRPr="00304BCC">
        <w:rPr>
          <w:b/>
        </w:rPr>
        <w:t xml:space="preserve">  Joaquim dos Anjos Ferreira da Paixão/PMDB</w:t>
      </w:r>
      <w:r w:rsidRPr="00304BCC">
        <w:rPr>
          <w:b/>
        </w:rPr>
        <w:tab/>
      </w:r>
      <w:r w:rsidRPr="00304BCC">
        <w:t xml:space="preserve">     </w:t>
      </w:r>
      <w:r w:rsidR="00CE0F80">
        <w:t xml:space="preserve">                                                                                                                                                                              Presidente</w:t>
      </w:r>
      <w:r w:rsidRPr="00304BCC">
        <w:tab/>
      </w:r>
      <w:r w:rsidRPr="00304BCC">
        <w:tab/>
      </w:r>
      <w:r w:rsidRPr="00304BCC">
        <w:tab/>
      </w:r>
      <w:r w:rsidRPr="00304BCC">
        <w:tab/>
        <w:t xml:space="preserve">  </w:t>
      </w:r>
      <w:r w:rsidR="00CE0F80">
        <w:t xml:space="preserve">  </w:t>
      </w:r>
      <w:r w:rsidRPr="00304BCC">
        <w:t xml:space="preserve"> Vice-Presidente</w:t>
      </w:r>
    </w:p>
    <w:p w:rsidR="001E07B4" w:rsidRPr="00304BCC" w:rsidRDefault="001E07B4" w:rsidP="001E07B4">
      <w:pPr>
        <w:jc w:val="both"/>
      </w:pPr>
      <w:bookmarkStart w:id="0" w:name="_GoBack"/>
      <w:bookmarkEnd w:id="0"/>
    </w:p>
    <w:p w:rsidR="001E07B4" w:rsidRPr="00304BCC" w:rsidRDefault="001E07B4" w:rsidP="001E07B4">
      <w:pPr>
        <w:jc w:val="both"/>
      </w:pPr>
    </w:p>
    <w:p w:rsidR="001E07B4" w:rsidRPr="00304BCC" w:rsidRDefault="001E07B4" w:rsidP="001E07B4">
      <w:pPr>
        <w:ind w:firstLine="708"/>
        <w:jc w:val="center"/>
      </w:pPr>
    </w:p>
    <w:p w:rsidR="001E07B4" w:rsidRPr="00304BCC" w:rsidRDefault="001E07B4" w:rsidP="001E07B4">
      <w:pPr>
        <w:rPr>
          <w:b/>
        </w:rPr>
      </w:pPr>
      <w:r w:rsidRPr="00304BCC">
        <w:rPr>
          <w:b/>
        </w:rPr>
        <w:t xml:space="preserve">      Luís César de Lara Pinto Filho/PR</w:t>
      </w:r>
      <w:r w:rsidRPr="00304BCC">
        <w:rPr>
          <w:b/>
        </w:rPr>
        <w:tab/>
      </w:r>
      <w:r w:rsidRPr="00304BCC">
        <w:rPr>
          <w:b/>
        </w:rPr>
        <w:tab/>
        <w:t xml:space="preserve">     Jonathan Silveira Roberto/PR</w:t>
      </w:r>
    </w:p>
    <w:p w:rsidR="001E07B4" w:rsidRPr="00304BCC" w:rsidRDefault="001E07B4" w:rsidP="001E07B4">
      <w:pPr>
        <w:ind w:firstLine="708"/>
      </w:pPr>
      <w:r w:rsidRPr="00304BCC">
        <w:t xml:space="preserve">   </w:t>
      </w:r>
      <w:r w:rsidR="00CE0F80">
        <w:t xml:space="preserve">  </w:t>
      </w:r>
      <w:r w:rsidRPr="00304BCC">
        <w:t xml:space="preserve">  1º – Secretário</w:t>
      </w:r>
      <w:r w:rsidRPr="00304BCC">
        <w:tab/>
      </w:r>
      <w:r w:rsidRPr="00304BCC">
        <w:tab/>
      </w:r>
      <w:r w:rsidRPr="00304BCC">
        <w:tab/>
      </w:r>
      <w:r w:rsidRPr="00304BCC">
        <w:tab/>
      </w:r>
      <w:r w:rsidRPr="00304BCC">
        <w:tab/>
        <w:t xml:space="preserve"> </w:t>
      </w:r>
      <w:r w:rsidR="00CE0F80">
        <w:t xml:space="preserve">   </w:t>
      </w:r>
      <w:r w:rsidRPr="00304BCC">
        <w:t xml:space="preserve"> 2º – Secretário</w:t>
      </w:r>
      <w:r w:rsidRPr="00304BCC">
        <w:tab/>
      </w:r>
    </w:p>
    <w:p w:rsidR="001E07B4" w:rsidRPr="00304BCC" w:rsidRDefault="001E07B4" w:rsidP="001E07B4">
      <w:pPr>
        <w:jc w:val="both"/>
        <w:rPr>
          <w:i/>
        </w:rPr>
      </w:pPr>
    </w:p>
    <w:p w:rsidR="00726DFB" w:rsidRPr="00B44B6E" w:rsidRDefault="00CE0F80" w:rsidP="001E07B4">
      <w:pPr>
        <w:ind w:firstLine="1980"/>
        <w:jc w:val="both"/>
        <w:rPr>
          <w:sz w:val="28"/>
          <w:szCs w:val="28"/>
        </w:rPr>
      </w:pPr>
    </w:p>
    <w:sectPr w:rsidR="00726DFB" w:rsidRPr="00B44B6E" w:rsidSect="00855279">
      <w:headerReference w:type="default" r:id="rId6"/>
      <w:pgSz w:w="11906" w:h="16838"/>
      <w:pgMar w:top="297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BCC" w:rsidRDefault="00304BCC" w:rsidP="00304BCC">
      <w:r>
        <w:separator/>
      </w:r>
    </w:p>
  </w:endnote>
  <w:endnote w:type="continuationSeparator" w:id="0">
    <w:p w:rsidR="00304BCC" w:rsidRDefault="00304BCC" w:rsidP="00304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BCC" w:rsidRDefault="00304BCC" w:rsidP="00304BCC">
      <w:r>
        <w:separator/>
      </w:r>
    </w:p>
  </w:footnote>
  <w:footnote w:type="continuationSeparator" w:id="0">
    <w:p w:rsidR="00304BCC" w:rsidRDefault="00304BCC" w:rsidP="00304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BCC" w:rsidRDefault="00304BCC">
    <w:pPr>
      <w:pStyle w:val="Cabealho"/>
    </w:pPr>
    <w:r>
      <w:t xml:space="preserve"> </w:t>
    </w:r>
  </w:p>
  <w:p w:rsidR="00304BCC" w:rsidRDefault="00304BCC">
    <w:pPr>
      <w:pStyle w:val="Cabealho"/>
    </w:pPr>
  </w:p>
  <w:p w:rsidR="00304BCC" w:rsidRDefault="00304BCC">
    <w:pPr>
      <w:pStyle w:val="Cabealho"/>
    </w:pPr>
  </w:p>
  <w:p w:rsidR="00304BCC" w:rsidRDefault="00304BCC">
    <w:pPr>
      <w:pStyle w:val="Cabealho"/>
    </w:pPr>
  </w:p>
  <w:p w:rsidR="00304BCC" w:rsidRDefault="00304BCC">
    <w:pPr>
      <w:pStyle w:val="Cabealho"/>
    </w:pPr>
  </w:p>
  <w:p w:rsidR="00304BCC" w:rsidRDefault="00304BCC">
    <w:pPr>
      <w:pStyle w:val="Cabealho"/>
    </w:pPr>
  </w:p>
  <w:p w:rsidR="00304BCC" w:rsidRDefault="00304BCC">
    <w:pPr>
      <w:pStyle w:val="Cabealho"/>
    </w:pPr>
  </w:p>
  <w:p w:rsidR="00304BCC" w:rsidRDefault="00304BCC">
    <w:pPr>
      <w:pStyle w:val="Cabealho"/>
    </w:pPr>
  </w:p>
  <w:p w:rsidR="00304BCC" w:rsidRDefault="00304BC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279"/>
    <w:rsid w:val="000D020C"/>
    <w:rsid w:val="001E07B4"/>
    <w:rsid w:val="00304BCC"/>
    <w:rsid w:val="00477FE0"/>
    <w:rsid w:val="007645AE"/>
    <w:rsid w:val="00855279"/>
    <w:rsid w:val="008617C6"/>
    <w:rsid w:val="00903C19"/>
    <w:rsid w:val="009F14AC"/>
    <w:rsid w:val="00A7062E"/>
    <w:rsid w:val="00B44B6E"/>
    <w:rsid w:val="00C406C4"/>
    <w:rsid w:val="00CE0F80"/>
    <w:rsid w:val="00D90F6E"/>
    <w:rsid w:val="00EC51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DB83"/>
  <w15:docId w15:val="{F80EAC29-D591-4BC2-8BB6-7BB314343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27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90F6E"/>
    <w:rPr>
      <w:rFonts w:ascii="Segoe UI" w:hAnsi="Segoe UI" w:cs="Segoe UI"/>
      <w:sz w:val="18"/>
      <w:szCs w:val="18"/>
    </w:rPr>
  </w:style>
  <w:style w:type="character" w:customStyle="1" w:styleId="TextodebaloChar">
    <w:name w:val="Texto de balão Char"/>
    <w:basedOn w:val="Fontepargpadro"/>
    <w:link w:val="Textodebalo"/>
    <w:uiPriority w:val="99"/>
    <w:semiHidden/>
    <w:rsid w:val="00D90F6E"/>
    <w:rPr>
      <w:rFonts w:ascii="Segoe UI" w:eastAsia="Times New Roman" w:hAnsi="Segoe UI" w:cs="Segoe UI"/>
      <w:sz w:val="18"/>
      <w:szCs w:val="18"/>
      <w:lang w:eastAsia="pt-BR"/>
    </w:rPr>
  </w:style>
  <w:style w:type="paragraph" w:styleId="Recuodecorpodetexto">
    <w:name w:val="Body Text Indent"/>
    <w:basedOn w:val="Normal"/>
    <w:link w:val="RecuodecorpodetextoChar"/>
    <w:unhideWhenUsed/>
    <w:rsid w:val="001E07B4"/>
    <w:pPr>
      <w:ind w:left="3600"/>
      <w:jc w:val="both"/>
    </w:pPr>
    <w:rPr>
      <w:i/>
      <w:iCs/>
      <w:sz w:val="28"/>
    </w:rPr>
  </w:style>
  <w:style w:type="character" w:customStyle="1" w:styleId="RecuodecorpodetextoChar">
    <w:name w:val="Recuo de corpo de texto Char"/>
    <w:basedOn w:val="Fontepargpadro"/>
    <w:link w:val="Recuodecorpodetexto"/>
    <w:rsid w:val="001E07B4"/>
    <w:rPr>
      <w:rFonts w:ascii="Times New Roman" w:eastAsia="Times New Roman" w:hAnsi="Times New Roman" w:cs="Times New Roman"/>
      <w:i/>
      <w:iCs/>
      <w:sz w:val="28"/>
      <w:szCs w:val="24"/>
      <w:lang w:eastAsia="pt-BR"/>
    </w:rPr>
  </w:style>
  <w:style w:type="paragraph" w:styleId="Cabealho">
    <w:name w:val="header"/>
    <w:basedOn w:val="Normal"/>
    <w:link w:val="CabealhoChar"/>
    <w:uiPriority w:val="99"/>
    <w:unhideWhenUsed/>
    <w:rsid w:val="00304BCC"/>
    <w:pPr>
      <w:tabs>
        <w:tab w:val="center" w:pos="4252"/>
        <w:tab w:val="right" w:pos="8504"/>
      </w:tabs>
    </w:pPr>
  </w:style>
  <w:style w:type="character" w:customStyle="1" w:styleId="CabealhoChar">
    <w:name w:val="Cabeçalho Char"/>
    <w:basedOn w:val="Fontepargpadro"/>
    <w:link w:val="Cabealho"/>
    <w:uiPriority w:val="99"/>
    <w:rsid w:val="00304BCC"/>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304BCC"/>
    <w:pPr>
      <w:tabs>
        <w:tab w:val="center" w:pos="4252"/>
        <w:tab w:val="right" w:pos="8504"/>
      </w:tabs>
    </w:pPr>
  </w:style>
  <w:style w:type="character" w:customStyle="1" w:styleId="RodapChar">
    <w:name w:val="Rodapé Char"/>
    <w:basedOn w:val="Fontepargpadro"/>
    <w:link w:val="Rodap"/>
    <w:uiPriority w:val="99"/>
    <w:rsid w:val="00304BCC"/>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239</Words>
  <Characters>1294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Usuário do Windows</cp:lastModifiedBy>
  <cp:revision>4</cp:revision>
  <cp:lastPrinted>2017-08-21T16:59:00Z</cp:lastPrinted>
  <dcterms:created xsi:type="dcterms:W3CDTF">2017-08-21T14:52:00Z</dcterms:created>
  <dcterms:modified xsi:type="dcterms:W3CDTF">2017-08-21T17:00:00Z</dcterms:modified>
</cp:coreProperties>
</file>